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8EC8">
      <w:pPr>
        <w:pageBreakBefore/>
        <w:spacing w:line="216" w:lineRule="auto"/>
        <w:jc w:val="right"/>
        <w:rPr>
          <w:rFonts w:ascii="Verdana" w:hAnsi="Verdana" w:cs="Tahoma"/>
          <w:sz w:val="16"/>
          <w:szCs w:val="16"/>
          <w:highlight w:val="none"/>
        </w:rPr>
      </w:pPr>
      <w:r>
        <w:rPr>
          <w:rFonts w:ascii="Verdana" w:hAnsi="Verdana" w:cs="Tahoma"/>
          <w:sz w:val="16"/>
          <w:szCs w:val="16"/>
          <w:highlight w:val="none"/>
        </w:rPr>
        <w:t>Додаток 2</w:t>
      </w:r>
    </w:p>
    <w:p w14:paraId="2B946919">
      <w:pPr>
        <w:spacing w:line="216" w:lineRule="auto"/>
        <w:jc w:val="right"/>
        <w:rPr>
          <w:rFonts w:ascii="Verdana" w:hAnsi="Verdana" w:cs="Tahoma"/>
          <w:sz w:val="16"/>
          <w:szCs w:val="16"/>
          <w:lang w:val="en-US"/>
        </w:rPr>
      </w:pPr>
      <w:r>
        <w:rPr>
          <w:rFonts w:ascii="Verdana" w:hAnsi="Verdana" w:cs="Tahoma"/>
          <w:sz w:val="16"/>
          <w:szCs w:val="16"/>
        </w:rPr>
        <w:t xml:space="preserve">який є невід’ємною частиною Рішення № </w:t>
      </w:r>
      <w:r>
        <w:rPr>
          <w:rFonts w:ascii="Verdana" w:hAnsi="Verdana" w:cs="Tahoma"/>
          <w:sz w:val="16"/>
          <w:szCs w:val="16"/>
          <w:lang w:val="en-US"/>
        </w:rPr>
        <w:t>2</w:t>
      </w:r>
    </w:p>
    <w:p w14:paraId="0274AAB8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Наглядової ради </w:t>
      </w:r>
    </w:p>
    <w:p w14:paraId="50C5FFC7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ПрАТ «ЖАНА»</w:t>
      </w:r>
    </w:p>
    <w:p w14:paraId="56F2523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від «09» червня 2025 р.</w:t>
      </w:r>
    </w:p>
    <w:p w14:paraId="29488EBA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</w:p>
    <w:p w14:paraId="5F983662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Затверджено </w:t>
      </w:r>
    </w:p>
    <w:p w14:paraId="438443D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Наглядовою радою</w:t>
      </w:r>
    </w:p>
    <w:p w14:paraId="442B2D00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ПрАТ «ЖАНА»</w:t>
      </w:r>
    </w:p>
    <w:p w14:paraId="476A450C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від «09» червня 2025 р.</w:t>
      </w:r>
    </w:p>
    <w:p w14:paraId="52E7B45A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(Рішення № </w:t>
      </w:r>
      <w:r>
        <w:rPr>
          <w:rFonts w:ascii="Verdana" w:hAnsi="Verdana" w:cs="Tahoma"/>
          <w:sz w:val="16"/>
          <w:szCs w:val="16"/>
          <w:lang w:val="en-US"/>
        </w:rPr>
        <w:t>2</w:t>
      </w:r>
      <w:r>
        <w:rPr>
          <w:rFonts w:ascii="Verdana" w:hAnsi="Verdana" w:cs="Tahoma"/>
          <w:sz w:val="16"/>
          <w:szCs w:val="16"/>
        </w:rPr>
        <w:t>)</w:t>
      </w:r>
    </w:p>
    <w:p w14:paraId="1DFEB61E">
      <w:pPr>
        <w:pStyle w:val="6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БЮЛЕТЕНЬ </w:t>
      </w:r>
    </w:p>
    <w:p w14:paraId="4F9D5312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для кумулятивного голосування </w:t>
      </w:r>
    </w:p>
    <w:p w14:paraId="6188BFE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(з питань порядку денного, голосування за якими здійснюється шляхом кумулятивного голосування)</w:t>
      </w:r>
    </w:p>
    <w:p w14:paraId="56366C50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на річних загальних зборах акціонерів (далі – річні загальні збори),  які проводяться дистанційно,</w:t>
      </w:r>
    </w:p>
    <w:p w14:paraId="00E614C7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ПУБЛІЧНОГО АКЦІОНЕРНОГО ТОВАРИСТВА «ЖАНА»</w:t>
      </w:r>
    </w:p>
    <w:p w14:paraId="15B7D65C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(далі – Товариство або ПАТ «ЖАНА»)</w:t>
      </w:r>
    </w:p>
    <w:p w14:paraId="48A74683">
      <w:pPr>
        <w:jc w:val="center"/>
        <w:rPr>
          <w:rFonts w:ascii="Verdana" w:hAnsi="Verdana"/>
          <w:sz w:val="16"/>
          <w:szCs w:val="16"/>
        </w:rPr>
      </w:pPr>
    </w:p>
    <w:p w14:paraId="5448F2A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ідентифікаційний код юридичної особи 02968444</w:t>
      </w:r>
    </w:p>
    <w:p w14:paraId="0D92F2B4">
      <w:pPr>
        <w:spacing w:before="120" w:after="12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Дата проведення Загальних зборів Товариства: «</w:t>
      </w:r>
      <w:r>
        <w:rPr>
          <w:rFonts w:ascii="Verdana" w:hAnsi="Verdana"/>
          <w:sz w:val="16"/>
          <w:szCs w:val="16"/>
          <w:lang w:val="en-US"/>
        </w:rPr>
        <w:t>27</w:t>
      </w:r>
      <w:r>
        <w:rPr>
          <w:rFonts w:ascii="Verdana" w:hAnsi="Verdana"/>
          <w:sz w:val="16"/>
          <w:szCs w:val="16"/>
        </w:rPr>
        <w:t>» червня 2025 року</w:t>
      </w:r>
    </w:p>
    <w:p w14:paraId="59758FAC">
      <w:pPr>
        <w:spacing w:before="12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Дата і час початку голосування: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16"/>
          <w:szCs w:val="16"/>
        </w:rPr>
        <w:t>з 11-00 години «</w:t>
      </w:r>
      <w:r>
        <w:rPr>
          <w:rFonts w:ascii="Verdana" w:hAnsi="Verdana"/>
          <w:sz w:val="16"/>
          <w:szCs w:val="16"/>
          <w:lang w:val="en-US"/>
        </w:rPr>
        <w:t>23</w:t>
      </w:r>
      <w:r>
        <w:rPr>
          <w:rFonts w:ascii="Verdana" w:hAnsi="Verdana"/>
          <w:sz w:val="16"/>
          <w:szCs w:val="16"/>
        </w:rPr>
        <w:t xml:space="preserve">» червня 2025 року </w:t>
      </w:r>
    </w:p>
    <w:p w14:paraId="0E15A0BD">
      <w:pPr>
        <w:spacing w:after="12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Дата і час завершення голосування: виключно до 18.00 год. «</w:t>
      </w:r>
      <w:r>
        <w:rPr>
          <w:rFonts w:ascii="Verdana" w:hAnsi="Verdana"/>
          <w:sz w:val="16"/>
          <w:szCs w:val="16"/>
          <w:lang w:val="en-US"/>
        </w:rPr>
        <w:t>27</w:t>
      </w:r>
      <w:r>
        <w:rPr>
          <w:rFonts w:ascii="Verdana" w:hAnsi="Verdana"/>
          <w:sz w:val="16"/>
          <w:szCs w:val="16"/>
        </w:rPr>
        <w:t>» червня 2025 року</w:t>
      </w:r>
    </w:p>
    <w:p w14:paraId="6EC431AC">
      <w:pPr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ЗАСТЕРЕЖЕННЯ!</w:t>
      </w:r>
      <w:r>
        <w:rPr>
          <w:rFonts w:ascii="Verdana" w:hAnsi="Verdana" w:cs="Arial"/>
          <w:i/>
          <w:sz w:val="16"/>
          <w:szCs w:val="16"/>
        </w:rPr>
        <w:t xml:space="preserve">   Бюлетень має бути підписаний акціонером (представником акціонера) та має містити реквізити</w:t>
      </w:r>
      <w:r>
        <w:rPr>
          <w:rFonts w:ascii="Verdana" w:hAnsi="Verdana"/>
          <w:sz w:val="16"/>
          <w:szCs w:val="16"/>
        </w:rPr>
        <w:t>*</w:t>
      </w:r>
      <w:r>
        <w:rPr>
          <w:rFonts w:ascii="Verdana" w:hAnsi="Verdana" w:cs="Arial"/>
          <w:i/>
          <w:sz w:val="16"/>
          <w:szCs w:val="16"/>
        </w:rPr>
        <w:t xml:space="preserve">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недійсним.*Реквізити зазначаються згідно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06.03.2023 р. № 236.</w:t>
      </w:r>
    </w:p>
    <w:p w14:paraId="77B28A78">
      <w:pPr>
        <w:jc w:val="both"/>
        <w:rPr>
          <w:rFonts w:ascii="Verdana" w:hAnsi="Verdana" w:cs="Arial"/>
          <w:i/>
          <w:sz w:val="16"/>
          <w:szCs w:val="16"/>
        </w:rPr>
      </w:pPr>
    </w:p>
    <w:p w14:paraId="17770885">
      <w:pPr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УВАГА!</w:t>
      </w:r>
      <w:r>
        <w:rPr>
          <w:rFonts w:ascii="Verdana" w:hAnsi="Verdana" w:cs="Arial"/>
          <w:i/>
          <w:sz w:val="16"/>
          <w:szCs w:val="16"/>
        </w:rPr>
        <w:t xml:space="preserve"> Кожен аркуш підписується акціонером (представником акціонера). Вимоги цього пункту не застосовуються у випадку засвідчення бюлетеня кваліфікованим електронним підписом акціонера (його представника).</w:t>
      </w:r>
    </w:p>
    <w:p w14:paraId="4C8E9196">
      <w:pPr>
        <w:jc w:val="both"/>
        <w:rPr>
          <w:rFonts w:ascii="Verdana" w:hAnsi="Verdana" w:cs="Arial"/>
          <w:i/>
          <w:sz w:val="16"/>
          <w:szCs w:val="16"/>
        </w:rPr>
      </w:pPr>
    </w:p>
    <w:p w14:paraId="1473F4F9">
      <w:pPr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** </w:t>
      </w:r>
      <w:bookmarkStart w:id="0" w:name="_Hlk129681454"/>
      <w:r>
        <w:rPr>
          <w:rFonts w:ascii="Verdana" w:hAnsi="Verdana"/>
          <w:b/>
          <w:sz w:val="16"/>
          <w:szCs w:val="16"/>
        </w:rPr>
        <w:t xml:space="preserve">Кількість голосів </w:t>
      </w:r>
      <w:r>
        <w:rPr>
          <w:rFonts w:ascii="Verdana" w:hAnsi="Verdana" w:cs="Arial"/>
          <w:i/>
          <w:sz w:val="16"/>
          <w:szCs w:val="16"/>
        </w:rPr>
        <w:t>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установою.</w:t>
      </w:r>
      <w:bookmarkEnd w:id="0"/>
    </w:p>
    <w:p w14:paraId="3F89A0E4">
      <w:pPr>
        <w:jc w:val="both"/>
        <w:rPr>
          <w:rFonts w:ascii="Verdana" w:hAnsi="Verdana" w:cs="Arial"/>
          <w:i/>
          <w:spacing w:val="-8"/>
          <w:sz w:val="16"/>
          <w:szCs w:val="16"/>
        </w:rPr>
      </w:pPr>
    </w:p>
    <w:p w14:paraId="1DEE19A8">
      <w:pPr>
        <w:jc w:val="both"/>
        <w:rPr>
          <w:i/>
          <w:spacing w:val="-8"/>
          <w:sz w:val="16"/>
          <w:szCs w:val="16"/>
        </w:rPr>
      </w:pPr>
      <w:r>
        <w:rPr>
          <w:rFonts w:ascii="Verdana" w:hAnsi="Verdana" w:cs="Arial"/>
          <w:i/>
          <w:spacing w:val="-8"/>
          <w:sz w:val="16"/>
          <w:szCs w:val="16"/>
        </w:rPr>
        <w:t>Квадрат, що відповідає прийнятому рішенню, необхідно позначити знаком "</w:t>
      </w:r>
      <w:r>
        <w:rPr>
          <w:rFonts w:ascii="Verdana" w:hAnsi="Verdana" w:cs="Arial"/>
          <w:spacing w:val="-8"/>
          <w:sz w:val="16"/>
          <w:szCs w:val="16"/>
        </w:rPr>
        <w:t>√</w:t>
      </w:r>
      <w:r>
        <w:rPr>
          <w:rFonts w:ascii="Verdana" w:hAnsi="Verdana" w:cs="Arial"/>
          <w:i/>
          <w:spacing w:val="-8"/>
          <w:sz w:val="16"/>
          <w:szCs w:val="16"/>
        </w:rPr>
        <w:t xml:space="preserve">" або будь-яким іншим знаком. </w:t>
      </w:r>
    </w:p>
    <w:p w14:paraId="525AF8CE">
      <w:pPr>
        <w:framePr w:w="2501" w:h="469" w:wrap="around" w:vAnchor="text" w:hAnchor="page" w:x="8386" w:y="115"/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b/>
        </w:rPr>
      </w:pPr>
    </w:p>
    <w:p w14:paraId="0707C836">
      <w:pPr>
        <w:pStyle w:val="2"/>
        <w:ind w:left="482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Кількість голосів</w:t>
      </w:r>
      <w:r>
        <w:rPr>
          <w:rFonts w:ascii="Verdana" w:hAnsi="Verdana"/>
          <w:sz w:val="16"/>
          <w:szCs w:val="16"/>
        </w:rPr>
        <w:t>**</w:t>
      </w:r>
      <w:r>
        <w:rPr>
          <w:rFonts w:ascii="Verdana" w:hAnsi="Verdana"/>
          <w:sz w:val="20"/>
        </w:rPr>
        <w:t>:</w:t>
      </w:r>
    </w:p>
    <w:p w14:paraId="50987D22">
      <w:pPr>
        <w:tabs>
          <w:tab w:val="left" w:pos="0"/>
        </w:tabs>
        <w:spacing w:before="120"/>
        <w:jc w:val="both"/>
        <w:rPr>
          <w:rStyle w:val="9"/>
          <w:rFonts w:ascii="Verdana" w:hAnsi="Verdana" w:eastAsia="Arial"/>
          <w:bCs/>
          <w:spacing w:val="-2"/>
          <w:sz w:val="16"/>
          <w:szCs w:val="16"/>
        </w:rPr>
      </w:pPr>
    </w:p>
    <w:p w14:paraId="05056011">
      <w:pPr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____________________________________________________________________________________________________</w:t>
      </w:r>
    </w:p>
    <w:p w14:paraId="3A431011">
      <w:pPr>
        <w:rPr>
          <w:rFonts w:ascii="Verdana" w:hAnsi="Verdana" w:cs="Arial"/>
          <w:i/>
          <w:spacing w:val="-2"/>
          <w:sz w:val="16"/>
          <w:szCs w:val="16"/>
          <w:vertAlign w:val="superscript"/>
        </w:rPr>
      </w:pPr>
      <w:r>
        <w:rPr>
          <w:rFonts w:ascii="Verdana" w:hAnsi="Verdana" w:cs="Arial"/>
          <w:i/>
          <w:spacing w:val="-2"/>
          <w:sz w:val="16"/>
          <w:szCs w:val="16"/>
          <w:vertAlign w:val="superscript"/>
        </w:rPr>
        <w:t>Прізвище, Ім’я, По-батькові( за наявності) акціонера( представника акціонера): фізичної особи  або найменування юридичної особи, які визначаються відповідно до вимог </w:t>
      </w:r>
      <w:r>
        <w:fldChar w:fldCharType="begin"/>
      </w:r>
      <w:r>
        <w:instrText xml:space="preserve"> HYPERLINK "https://zakon.rada.gov.ua/rada/show/435-15" \t "_blank" </w:instrText>
      </w:r>
      <w:r>
        <w:fldChar w:fldCharType="separate"/>
      </w:r>
      <w:r>
        <w:rPr>
          <w:rFonts w:ascii="Verdana" w:hAnsi="Verdana" w:cs="Arial"/>
          <w:i/>
          <w:spacing w:val="-2"/>
          <w:sz w:val="16"/>
          <w:szCs w:val="16"/>
          <w:vertAlign w:val="superscript"/>
        </w:rPr>
        <w:t>Цивільного кодексу України</w:t>
      </w:r>
      <w:r>
        <w:rPr>
          <w:rFonts w:ascii="Verdana" w:hAnsi="Verdana" w:cs="Arial"/>
          <w:i/>
          <w:spacing w:val="-2"/>
          <w:sz w:val="16"/>
          <w:szCs w:val="16"/>
          <w:vertAlign w:val="superscript"/>
        </w:rPr>
        <w:fldChar w:fldCharType="end"/>
      </w:r>
    </w:p>
    <w:p w14:paraId="39CC363E">
      <w:pPr>
        <w:jc w:val="center"/>
        <w:rPr>
          <w:rFonts w:ascii="Verdana" w:hAnsi="Verdana" w:cs="Arial"/>
          <w:i/>
          <w:sz w:val="16"/>
          <w:szCs w:val="16"/>
        </w:rPr>
      </w:pPr>
    </w:p>
    <w:p w14:paraId="6A49A8BC">
      <w:pPr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____________________________________________________________________________________________________</w:t>
      </w:r>
    </w:p>
    <w:p w14:paraId="26DB27B0">
      <w:pPr>
        <w:ind w:left="357"/>
        <w:jc w:val="center"/>
        <w:rPr>
          <w:rFonts w:ascii="Verdana" w:hAnsi="Verdana" w:cs="Arial"/>
          <w:i/>
          <w:sz w:val="16"/>
          <w:szCs w:val="16"/>
          <w:vertAlign w:val="superscript"/>
        </w:rPr>
      </w:pPr>
      <w:r>
        <w:rPr>
          <w:rFonts w:ascii="Verdana" w:hAnsi="Verdana" w:cs="Arial"/>
          <w:i/>
          <w:sz w:val="16"/>
          <w:szCs w:val="16"/>
          <w:vertAlign w:val="superscript"/>
        </w:rPr>
        <w:t>назва, серія (за наявності), номер, дата видачі документа, що посвідчує фізичну особу та РНОКПП (за наявності) код за ЄДРПОУ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</w:t>
      </w:r>
    </w:p>
    <w:p w14:paraId="408E5A49">
      <w:pPr>
        <w:ind w:left="357"/>
        <w:jc w:val="center"/>
        <w:rPr>
          <w:rFonts w:ascii="Verdana" w:hAnsi="Verdana" w:cs="Arial"/>
          <w:i/>
          <w:sz w:val="16"/>
          <w:szCs w:val="16"/>
          <w:vertAlign w:val="superscript"/>
        </w:rPr>
      </w:pPr>
      <w:r>
        <w:rPr>
          <w:rFonts w:ascii="Verdana" w:hAnsi="Verdana" w:cs="Arial"/>
          <w:i/>
          <w:sz w:val="16"/>
          <w:szCs w:val="16"/>
          <w:vertAlign w:val="superscript"/>
        </w:rPr>
        <w:t>суб'єкт господарської діяльності)</w:t>
      </w:r>
    </w:p>
    <w:p w14:paraId="302A8A12">
      <w:pPr>
        <w:tabs>
          <w:tab w:val="left" w:pos="0"/>
        </w:tabs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i/>
          <w:sz w:val="16"/>
          <w:szCs w:val="16"/>
          <w:u w:val="single"/>
        </w:rPr>
        <w:t>ДО УВАГИ УЧАСНИКА ЗАГАЛЬНИХ ЗБОРІВ АКЦІОНЕРІВ!</w:t>
      </w:r>
    </w:p>
    <w:p w14:paraId="6AFFAF6D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По бюлетеню  проводиться кумулятивне голосування - голосування під час обрання осіб до складу органів Товариства, коли загальна кількість голосів акціонера помножується на кількість членів органу акціонерного товариства, що обираються, а акціонер має право віддати всі підраховані таким чином голоси за одного кандидата або розподілити їх між кількома кандидатами. Загальна кількість членів органу акціонерного товариства – Наглядової ради Товариства, що обираються шляхом кумулятивного голосування, згідно Статуту Товариства, складає 3 (три) особи.</w:t>
      </w:r>
    </w:p>
    <w:p w14:paraId="6DF9CF19">
      <w:pPr>
        <w:tabs>
          <w:tab w:val="left" w:pos="0"/>
        </w:tabs>
        <w:spacing w:before="40"/>
        <w:jc w:val="both"/>
        <w:rPr>
          <w:rFonts w:ascii="Verdana" w:hAnsi="Verdana" w:cs="Arial"/>
          <w:b/>
          <w:i/>
          <w:color w:val="000000"/>
          <w:sz w:val="16"/>
          <w:szCs w:val="16"/>
          <w:u w:val="single"/>
        </w:rPr>
      </w:pPr>
      <w:r>
        <w:rPr>
          <w:rFonts w:ascii="Verdana" w:hAnsi="Verdana" w:cs="Arial"/>
          <w:b/>
          <w:i/>
          <w:color w:val="000000"/>
          <w:sz w:val="16"/>
          <w:szCs w:val="16"/>
          <w:u w:val="single"/>
        </w:rPr>
        <w:t>Голосування з питання №3 порядку денного.</w:t>
      </w:r>
    </w:p>
    <w:p w14:paraId="238ADE81">
      <w:pPr>
        <w:tabs>
          <w:tab w:val="left" w:pos="0"/>
        </w:tabs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color w:val="000000"/>
          <w:sz w:val="16"/>
          <w:szCs w:val="16"/>
          <w:u w:val="single"/>
        </w:rPr>
        <w:t>Питання, винесене на голосування:</w:t>
      </w:r>
      <w:r>
        <w:rPr>
          <w:rFonts w:ascii="Verdana" w:hAnsi="Verdana"/>
          <w:i/>
          <w:color w:val="00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Обрання членів Наглядової ради Товариства.</w:t>
      </w:r>
    </w:p>
    <w:p w14:paraId="2186CE69">
      <w:pPr>
        <w:pStyle w:val="5"/>
        <w:spacing w:line="228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  <w:u w:val="single"/>
        </w:rPr>
        <w:t xml:space="preserve">Список кандидатів для обрання у члени </w:t>
      </w:r>
      <w:r>
        <w:rPr>
          <w:rFonts w:ascii="Verdana" w:hAnsi="Verdana" w:cs="Verdana"/>
          <w:i/>
          <w:color w:val="000000" w:themeColor="text1"/>
          <w:sz w:val="16"/>
          <w:szCs w:val="16"/>
          <w:u w:val="single"/>
        </w:rPr>
        <w:t>Наглядової ради</w:t>
      </w:r>
      <w:r>
        <w:rPr>
          <w:rFonts w:ascii="Verdana" w:hAnsi="Verdana" w:cs="Verdana"/>
          <w:i/>
          <w:color w:val="000000" w:themeColor="text1"/>
          <w:sz w:val="16"/>
          <w:szCs w:val="16"/>
          <w:u w:val="single"/>
          <w:lang w:eastAsia="ru-RU"/>
        </w:rPr>
        <w:t xml:space="preserve"> Товариства:</w:t>
      </w:r>
    </w:p>
    <w:p w14:paraId="4BA959ED">
      <w:pPr>
        <w:tabs>
          <w:tab w:val="left" w:pos="0"/>
        </w:tabs>
        <w:jc w:val="right"/>
        <w:rPr>
          <w:rFonts w:ascii="Verdana" w:hAnsi="Verdana" w:cs="Arial"/>
          <w:b/>
          <w:bCs/>
          <w:color w:val="000000"/>
          <w:sz w:val="16"/>
          <w:szCs w:val="16"/>
        </w:rPr>
      </w:pPr>
      <w:r>
        <w:rPr>
          <w:rFonts w:ascii="Verdana" w:hAnsi="Verdana" w:cs="Arial"/>
          <w:b/>
          <w:bCs/>
          <w:color w:val="000000"/>
          <w:sz w:val="16"/>
          <w:szCs w:val="16"/>
        </w:rPr>
        <w:t>Табл.1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99"/>
        <w:gridCol w:w="722"/>
        <w:gridCol w:w="2182"/>
      </w:tblGrid>
      <w:tr w14:paraId="0D87E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B363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№ п.п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4DB214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Прізвище, Ім’я, По-батькові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B5B6A7">
            <w:pPr>
              <w:snapToGrid w:val="0"/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D1B94">
            <w:pPr>
              <w:spacing w:before="40" w:after="60"/>
              <w:jc w:val="center"/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Кількість голосів</w:t>
            </w:r>
          </w:p>
        </w:tc>
      </w:tr>
      <w:tr w14:paraId="19406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C4D8AC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9128F">
            <w:pPr>
              <w:tabs>
                <w:tab w:val="left" w:pos="3611"/>
              </w:tabs>
              <w:spacing w:line="216" w:lineRule="auto"/>
              <w:ind w:left="-4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Гандзій Ігор Михайлович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–</w:t>
            </w:r>
            <w:r>
              <w:rPr>
                <w:rFonts w:ascii="Verdana" w:hAnsi="Verdana"/>
                <w:sz w:val="16"/>
                <w:szCs w:val="16"/>
              </w:rPr>
              <w:t>акціонер (інформація про кандидата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у табл.2)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09A3C7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"ЗА"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D1377">
            <w:pPr>
              <w:snapToGrid w:val="0"/>
              <w:spacing w:before="40" w:after="60"/>
              <w:jc w:val="both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14:paraId="7B672870">
        <w:trPr>
          <w:trHeight w:val="3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B9C80C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C650E">
            <w:pPr>
              <w:tabs>
                <w:tab w:val="left" w:pos="3611"/>
              </w:tabs>
              <w:spacing w:line="216" w:lineRule="auto"/>
              <w:ind w:left="-4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Котяхов Ігор Миколайович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– акціонер (інформація про кандидата у табл.3)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FD84C1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"ЗА"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AC291">
            <w:pPr>
              <w:snapToGrid w:val="0"/>
              <w:spacing w:before="40" w:after="60"/>
              <w:jc w:val="both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14:paraId="7D1A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DA03A1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C9E5A5">
            <w:pPr>
              <w:tabs>
                <w:tab w:val="left" w:pos="3611"/>
              </w:tabs>
              <w:spacing w:line="216" w:lineRule="auto"/>
              <w:ind w:left="-4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Мальнев Володимир Семенович– представник акціонера Дяківої Стелли Василівни (інформація про кандидата у табл.4)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7BC095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"ЗА"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80592">
            <w:pPr>
              <w:snapToGrid w:val="0"/>
              <w:spacing w:before="40" w:after="60"/>
              <w:jc w:val="both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14:paraId="7EAE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5582DA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89D4B0">
            <w:pPr>
              <w:tabs>
                <w:tab w:val="left" w:pos="3611"/>
              </w:tabs>
              <w:spacing w:line="216" w:lineRule="auto"/>
              <w:ind w:left="-4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Плотнікова Тетяна Юріївна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– акціонер (інформація про кандидата у табл.4)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B14891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  <w:lang w:eastAsia="ru-RU"/>
              </w:rPr>
              <w:t>"ЗА"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9BA57">
            <w:pPr>
              <w:snapToGrid w:val="0"/>
              <w:spacing w:before="40" w:after="60"/>
              <w:jc w:val="both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  <w:tr w14:paraId="2D97ECC4">
        <w:trPr>
          <w:trHeight w:val="340" w:hRule="atLeast"/>
        </w:trPr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905B0">
            <w:pPr>
              <w:spacing w:before="40" w:after="60"/>
              <w:jc w:val="center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Кількість голосів, що належать акціонеру, під час кумулятивного голосування: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BF44D">
            <w:pPr>
              <w:snapToGrid w:val="0"/>
              <w:spacing w:before="40" w:after="60"/>
              <w:jc w:val="both"/>
              <w:rPr>
                <w:rFonts w:ascii="Verdana" w:hAnsi="Verdana" w:cs="Verdana"/>
                <w:sz w:val="16"/>
                <w:szCs w:val="16"/>
                <w:lang w:eastAsia="ru-RU"/>
              </w:rPr>
            </w:pPr>
          </w:p>
        </w:tc>
      </w:tr>
    </w:tbl>
    <w:p w14:paraId="3862D6EC">
      <w:pPr>
        <w:pStyle w:val="5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14:paraId="42DBECA8">
      <w:pPr>
        <w:pStyle w:val="5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</w:t>
      </w:r>
    </w:p>
    <w:p w14:paraId="0A12C978">
      <w:pPr>
        <w:pStyle w:val="5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vertAlign w:val="superscript"/>
        </w:rPr>
        <w:t>Підпис акціонера (представника акціонера)</w:t>
      </w:r>
    </w:p>
    <w:p w14:paraId="0DC7AB4E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40039758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r>
        <w:rPr>
          <w:rFonts w:ascii="Verdana" w:hAnsi="Verdana" w:cs="Arial"/>
          <w:sz w:val="18"/>
          <w:szCs w:val="18"/>
          <w:vertAlign w:val="superscript"/>
        </w:rPr>
        <w:tab/>
      </w:r>
      <w:r>
        <w:rPr>
          <w:rFonts w:ascii="Verdana" w:hAnsi="Verdana" w:cs="Arial"/>
          <w:sz w:val="18"/>
          <w:szCs w:val="18"/>
          <w:vertAlign w:val="superscript"/>
        </w:rPr>
        <w:t>Прізвище, ім’я та по батькові акціонера (представника акціонера)</w:t>
      </w:r>
    </w:p>
    <w:p w14:paraId="64D1D3CC">
      <w:pPr>
        <w:pStyle w:val="5"/>
        <w:ind w:left="2880" w:firstLine="664"/>
        <w:jc w:val="right"/>
        <w:rPr>
          <w:rFonts w:ascii="Verdana" w:hAnsi="Verdana" w:cs="Arial"/>
          <w:sz w:val="16"/>
          <w:szCs w:val="16"/>
          <w:vertAlign w:val="superscript"/>
        </w:rPr>
      </w:pPr>
      <w:r>
        <w:rPr>
          <w:rFonts w:ascii="Verdana" w:hAnsi="Verdana" w:cs="Arial"/>
          <w:sz w:val="18"/>
          <w:szCs w:val="18"/>
          <w:vertAlign w:val="superscript"/>
        </w:rPr>
        <w:t>та найменування юридичної особи у разі, якщо вона є акціонером</w:t>
      </w:r>
    </w:p>
    <w:p w14:paraId="60B7283A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  <w:sectPr>
          <w:pgSz w:w="11906" w:h="16838"/>
          <w:pgMar w:top="567" w:right="566" w:bottom="426" w:left="709" w:header="720" w:footer="720" w:gutter="0"/>
          <w:pgNumType w:start="1"/>
          <w:cols w:space="708" w:num="1"/>
          <w:docGrid w:linePitch="360" w:charSpace="0"/>
        </w:sectPr>
      </w:pPr>
      <w:r>
        <w:rPr>
          <w:rFonts w:ascii="Verdana" w:hAnsi="Verdana" w:cs="Arial"/>
          <w:sz w:val="18"/>
          <w:szCs w:val="18"/>
          <w:vertAlign w:val="superscript"/>
        </w:rPr>
        <w:t>Стор. 1 з 3</w:t>
      </w:r>
    </w:p>
    <w:p w14:paraId="6D8F2138">
      <w:pPr>
        <w:tabs>
          <w:tab w:val="left" w:pos="0"/>
        </w:tabs>
        <w:jc w:val="right"/>
        <w:rPr>
          <w:b/>
          <w:sz w:val="16"/>
          <w:szCs w:val="16"/>
        </w:rPr>
      </w:pPr>
      <w:r>
        <w:rPr>
          <w:b/>
          <w:sz w:val="18"/>
          <w:szCs w:val="18"/>
        </w:rPr>
        <w:t>Табл.2</w:t>
      </w:r>
    </w:p>
    <w:tbl>
      <w:tblPr>
        <w:tblStyle w:val="4"/>
        <w:tblW w:w="10486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855"/>
        <w:gridCol w:w="5103"/>
      </w:tblGrid>
      <w:tr w14:paraId="2CA59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FA4D9E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806C01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інформації щодо кандидата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C58C0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Інформація щодо кандидата</w:t>
            </w:r>
          </w:p>
        </w:tc>
      </w:tr>
      <w:tr w14:paraId="7F5F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A9CE0B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5265D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Прізвище, ім'я, по батькові 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AE8BE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Гандзій Ігор Михайлович</w:t>
            </w:r>
          </w:p>
        </w:tc>
      </w:tr>
      <w:tr w14:paraId="31AEB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05242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498586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Рік народження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441D7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22.09.1962 року народження</w:t>
            </w:r>
          </w:p>
        </w:tc>
      </w:tr>
      <w:tr w14:paraId="0D54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E16FF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91F75B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Особа (особи), що внесла пропозицію щодо даного кандидата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B2B9D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Гандзій Ігор Михайлович акціонер - власник 4_(чотирьох) штук простих іменних акцій Товариства, що складає 0,00019 статутного капіталу Товариства від загальної кількості акцій та статутного капіталу Товариства</w:t>
            </w:r>
          </w:p>
        </w:tc>
      </w:tr>
      <w:tr w14:paraId="78953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266865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7FAD57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9BF1B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власник 4_(чотирьох) штук простих іменних акцій Товариства, що складає 0,00019 статутного капіталу Товариства від загальної кількості акцій та статутного капіталу Товариства</w:t>
            </w:r>
          </w:p>
        </w:tc>
      </w:tr>
      <w:tr w14:paraId="09A43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8CCB70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654E0D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FEB57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Вища,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ю</w:t>
            </w:r>
            <w:r>
              <w:rPr>
                <w:rFonts w:ascii="Times New Roman" w:hAnsi="Times New Roman"/>
                <w:sz w:val="16"/>
                <w:szCs w:val="16"/>
              </w:rPr>
              <w:t>ридичний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факультет Одеського державного університету ім.І.І.Мечникова,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 1984р.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спеціальність правознавство</w:t>
            </w:r>
          </w:p>
        </w:tc>
      </w:tr>
      <w:tr w14:paraId="1434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1D2684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5B82F9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9F624">
            <w:pPr>
              <w:pStyle w:val="13"/>
              <w:spacing w:line="204" w:lineRule="auto"/>
              <w:ind w:left="-45" w:leftChars="0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val="uk-UA" w:eastAsia="en-US" w:bidi="ar-SA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 ТОВ 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Холдінгова компанія 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Мікрон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»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, інженер охорони праці;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Одеська обласна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колегія адвокатів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, адвокат</w:t>
            </w:r>
          </w:p>
        </w:tc>
      </w:tr>
      <w:tr w14:paraId="23735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FEAED6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861B23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 стаж роботи протягом останніх п'яти років (період, місце роботи, займана посада).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BEDEC">
            <w:pPr>
              <w:pStyle w:val="13"/>
              <w:spacing w:line="204" w:lineRule="auto"/>
              <w:ind w:left="-45"/>
              <w:jc w:val="both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Пенсіонер. З липня 2020 р. працює адвокатом Одеської обласної колегії адвокатів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З серпня 2021р.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-березень2024р.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інженер з охорони праці Державного навчального закладу «Одеське вище професійне училище автомобільного транспорту»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,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з березня 2024р. до тепер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і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 xml:space="preserve">шнього часу 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інженер охорони праці ТОВ 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Холдінгова компанія 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Мікрон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»</w:t>
            </w:r>
          </w:p>
        </w:tc>
      </w:tr>
      <w:tr w14:paraId="1BA5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345A13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70529C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непогашеної (незнятої) судимості.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DFDFD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відсутня непогашена судимість</w:t>
            </w:r>
          </w:p>
        </w:tc>
      </w:tr>
      <w:tr w14:paraId="5FBF9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89D23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536885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D818C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відсутня заборона обіймати певні посади та/або займатись певною діяльністю</w:t>
            </w:r>
          </w:p>
        </w:tc>
      </w:tr>
      <w:tr w14:paraId="60A2D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6D9B9A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734D8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30A67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не є афілійованою особою</w:t>
            </w:r>
          </w:p>
        </w:tc>
      </w:tr>
      <w:tr w14:paraId="3DB4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903E08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A8A0AE">
            <w:pPr>
              <w:pStyle w:val="13"/>
              <w:spacing w:line="18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про:</w:t>
            </w:r>
          </w:p>
          <w:p w14:paraId="61292301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акціонерів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  <w:p w14:paraId="0230B782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посадових осіб акціонерного товариства, що є афілійованими особами кандидата, з зазначенням прізвища, ім’я, по батькові (за наявності), посади посадової особи акціонерного товариства.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C970C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23B7044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акціонери, що є афілійованими особами кандидата, які відповідають зазначеним критеріям.</w:t>
            </w:r>
          </w:p>
          <w:p w14:paraId="6D4EC76D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245A201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464A826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493A4F4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F2C0BBF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посадові особи акціонерного товариства, що є афілійованими особами кандидата</w:t>
            </w:r>
          </w:p>
          <w:p w14:paraId="27CB4F77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14:paraId="3922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FDBFE4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B7766D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72350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кандидат у члени наглядової ради є акціонером Товариства, якому належить – 4 (чотири) прості іменні акції, що складає 0,00019 статутного капіталу Товариства</w:t>
            </w:r>
          </w:p>
        </w:tc>
      </w:tr>
      <w:tr w14:paraId="7F5EA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A920A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7139BC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Наявність (відсутність) письмової заяви кандидата про згоду на обрання членом органу акціонерного товариства; наявність (відсутність) у письмовій заяві кандидата всіх або частини відомостей, вказаних у цьому підпункті.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0D2AB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письмової заяви кандидата про згоду на обрання членом Наглядової ради; наявність у письмовій заяві кандидата всіх відомостей.</w:t>
            </w:r>
          </w:p>
        </w:tc>
      </w:tr>
    </w:tbl>
    <w:p w14:paraId="371D4D91">
      <w:pPr>
        <w:tabs>
          <w:tab w:val="left" w:pos="0"/>
        </w:tabs>
        <w:jc w:val="right"/>
        <w:rPr>
          <w:b/>
          <w:sz w:val="18"/>
          <w:szCs w:val="18"/>
        </w:rPr>
      </w:pPr>
    </w:p>
    <w:p w14:paraId="7D2E00A2">
      <w:pPr>
        <w:tabs>
          <w:tab w:val="left" w:pos="0"/>
        </w:tabs>
        <w:jc w:val="right"/>
        <w:rPr>
          <w:b/>
          <w:sz w:val="18"/>
          <w:szCs w:val="18"/>
        </w:rPr>
      </w:pPr>
    </w:p>
    <w:p w14:paraId="6E3DAC51">
      <w:pPr>
        <w:tabs>
          <w:tab w:val="left" w:pos="0"/>
        </w:tabs>
        <w:jc w:val="right"/>
        <w:rPr>
          <w:b/>
          <w:sz w:val="16"/>
          <w:szCs w:val="16"/>
        </w:rPr>
      </w:pPr>
      <w:r>
        <w:rPr>
          <w:b/>
          <w:sz w:val="18"/>
          <w:szCs w:val="18"/>
        </w:rPr>
        <w:t>Табл.3</w:t>
      </w:r>
    </w:p>
    <w:tbl>
      <w:tblPr>
        <w:tblStyle w:val="4"/>
        <w:tblW w:w="10486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854"/>
        <w:gridCol w:w="5102"/>
      </w:tblGrid>
      <w:tr w14:paraId="45D5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089789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AA4334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інформації щодо кандидата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0F2F6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Інформація щодо кандидата</w:t>
            </w:r>
          </w:p>
        </w:tc>
      </w:tr>
      <w:tr w14:paraId="6C2C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A9DC91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7F7666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Прізвище, ім'я, по батькові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E0B15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Котяхов Ігор Миколайович</w:t>
            </w:r>
          </w:p>
        </w:tc>
      </w:tr>
      <w:tr w14:paraId="5C9DC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9F92C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CFC3BA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Рік народження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76C8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25.03.1960 року народження</w:t>
            </w:r>
          </w:p>
        </w:tc>
      </w:tr>
      <w:tr w14:paraId="3AB3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5CFDB6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7DF04F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Особа (особи), що внесла пропозицію щодо даного кандидата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8BB3A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Котяхов Ігор Миколайович акціонер - власник 2 (двох)  штук простих іменних акцій Товариства, що складає 0,000095  від загальної кількості акційта статутного капіталу Товариства</w:t>
            </w:r>
          </w:p>
        </w:tc>
      </w:tr>
      <w:tr w14:paraId="6B07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7EBDA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3F6952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82F9A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власник 2 (двох)  штук простих іменних акцій Товариства, що складає 0,000095  від загальної кількості акцій та статутного капіталу Товариства</w:t>
            </w:r>
          </w:p>
        </w:tc>
      </w:tr>
      <w:tr w14:paraId="2A96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6548C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A6CB18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A43C4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ГПТУ-15 (Одеське середнє міське професійно-технічне училище),1976р., електромонтажник 4 розряд</w:t>
            </w:r>
          </w:p>
        </w:tc>
      </w:tr>
      <w:tr w14:paraId="0C373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B38C94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250CAA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3BC30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Не працює</w:t>
            </w:r>
          </w:p>
        </w:tc>
      </w:tr>
      <w:tr w14:paraId="53B3C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19DEA2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7ED3A8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 стаж роботи протягом останніх п'яти років (період, місце роботи, займана посада).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A8F99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Не працює</w:t>
            </w:r>
          </w:p>
        </w:tc>
      </w:tr>
      <w:tr w14:paraId="4187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56A3A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D1F320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непогашеної (незнятої) судимості.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8CCD9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відсутня непогашена судимість</w:t>
            </w:r>
          </w:p>
        </w:tc>
      </w:tr>
      <w:tr w14:paraId="7576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808374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3F9C5B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E3722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відсутня заборона обіймати певні посади та/або займатись певною діяльністю</w:t>
            </w:r>
          </w:p>
        </w:tc>
      </w:tr>
      <w:tr w14:paraId="2C7DD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88DAF9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67D5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D4D5D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не є афілійованою особою</w:t>
            </w:r>
          </w:p>
        </w:tc>
      </w:tr>
      <w:tr w14:paraId="61B7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FA862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BAB71">
            <w:pPr>
              <w:pStyle w:val="13"/>
              <w:spacing w:line="18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про:</w:t>
            </w:r>
          </w:p>
          <w:p w14:paraId="3CCCE0FF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акціонерів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  <w:p w14:paraId="1AE07367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посадових осіб акціонерного товариства, що є афілійованими особами кандидата, з зазначенням прізвища, ім’я, по батькові (за наявності), посади посадової особи акціонерного товариства.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7E4F3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3CD71066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акціонери, що є афілійованими особами кандидата, які відповідають зазначеним критеріям.</w:t>
            </w:r>
          </w:p>
          <w:p w14:paraId="219CF5E5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D9207B1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63DDF4E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EAC6A30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772656B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посадові особи акціонерного товариства, що є афілійованими особами кандидата</w:t>
            </w:r>
          </w:p>
          <w:p w14:paraId="4AA97344">
            <w:pPr>
              <w:pStyle w:val="7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</w:tc>
      </w:tr>
      <w:tr w14:paraId="2B90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B7CA1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D1A65B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7D981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кандидат у члени наглядової ради є акціонером Товариства, якому належить – 2 (дві) простих іменних акцій, що складає 0,000095% статутного капіталу Товариства</w:t>
            </w:r>
          </w:p>
        </w:tc>
      </w:tr>
      <w:tr w14:paraId="63BAA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E111F4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7AAD49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Наявність (відсутність) письмової заяви кандидата про згоду на обрання членом органу акціонерного товариства; наявність (відсутність) у письмовій заяві кандидата всіх або частини відомостей, вказаних у цьому підпункті.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695B9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письмової заяви кандидата про згоду на обрання членом Наглядової ради; наявність у письмовій заяві кандидата всіх відомостей.</w:t>
            </w:r>
          </w:p>
        </w:tc>
      </w:tr>
    </w:tbl>
    <w:p w14:paraId="2B11477F">
      <w:pPr>
        <w:pStyle w:val="12"/>
        <w:tabs>
          <w:tab w:val="left" w:pos="534"/>
          <w:tab w:val="left" w:pos="5211"/>
        </w:tabs>
        <w:rPr>
          <w:rFonts w:ascii="Verdana" w:hAnsi="Verdana" w:cs="Verdana"/>
          <w:sz w:val="16"/>
          <w:szCs w:val="16"/>
          <w:lang w:val="uk-UA"/>
        </w:rPr>
      </w:pPr>
      <w:r>
        <w:rPr>
          <w:rFonts w:ascii="Verdana" w:hAnsi="Verdana" w:cs="Verdana"/>
          <w:sz w:val="16"/>
          <w:szCs w:val="16"/>
          <w:lang w:val="uk-UA"/>
        </w:rPr>
        <w:tab/>
      </w:r>
    </w:p>
    <w:p w14:paraId="50F093A6">
      <w:pPr>
        <w:pStyle w:val="12"/>
        <w:tabs>
          <w:tab w:val="left" w:pos="534"/>
          <w:tab w:val="left" w:pos="5211"/>
        </w:tabs>
        <w:jc w:val="right"/>
        <w:rPr>
          <w:rFonts w:ascii="Verdana" w:hAnsi="Verdana" w:cs="Arial"/>
          <w:sz w:val="18"/>
          <w:szCs w:val="18"/>
          <w:lang w:val="uk-UA"/>
        </w:rPr>
      </w:pPr>
      <w:r>
        <w:rPr>
          <w:rFonts w:ascii="Verdana" w:hAnsi="Verdana" w:cs="Arial"/>
          <w:sz w:val="18"/>
          <w:szCs w:val="18"/>
        </w:rPr>
        <w:t>________________________</w:t>
      </w:r>
    </w:p>
    <w:p w14:paraId="385D3035">
      <w:pPr>
        <w:pStyle w:val="5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vertAlign w:val="superscript"/>
        </w:rPr>
        <w:t xml:space="preserve">Підпис </w:t>
      </w:r>
      <w:r>
        <w:rPr>
          <w:rFonts w:ascii="Verdana" w:hAnsi="Verdana" w:cs="Arial"/>
          <w:i/>
          <w:sz w:val="18"/>
          <w:szCs w:val="18"/>
          <w:vertAlign w:val="superscript"/>
        </w:rPr>
        <w:t>акціонера (представника акціонера)</w:t>
      </w:r>
    </w:p>
    <w:p w14:paraId="6A0F201E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615007F2">
      <w:pPr>
        <w:pStyle w:val="5"/>
        <w:ind w:left="2880" w:firstLine="664"/>
        <w:jc w:val="right"/>
        <w:rPr>
          <w:rFonts w:ascii="Verdana" w:hAnsi="Verdana" w:cs="Arial"/>
          <w:sz w:val="16"/>
          <w:szCs w:val="16"/>
          <w:vertAlign w:val="superscript"/>
        </w:rPr>
      </w:pPr>
      <w:r>
        <w:rPr>
          <w:rFonts w:ascii="Verdana" w:hAnsi="Verdana" w:cs="Arial"/>
          <w:sz w:val="18"/>
          <w:szCs w:val="18"/>
          <w:vertAlign w:val="superscript"/>
        </w:rPr>
        <w:tab/>
      </w:r>
      <w:r>
        <w:rPr>
          <w:rFonts w:ascii="Verdana" w:hAnsi="Verdana" w:cs="Arial"/>
          <w:sz w:val="18"/>
          <w:szCs w:val="18"/>
          <w:vertAlign w:val="superscript"/>
        </w:rPr>
        <w:t>Прізвище, ім’я та по батькові акціонера (представника акціонера)</w:t>
      </w:r>
    </w:p>
    <w:p w14:paraId="564DC214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r>
        <w:rPr>
          <w:rFonts w:ascii="Verdana" w:hAnsi="Verdana" w:cs="Arial"/>
          <w:sz w:val="18"/>
          <w:szCs w:val="18"/>
          <w:vertAlign w:val="superscript"/>
        </w:rPr>
        <w:t>Стор. 2 з 3</w:t>
      </w:r>
    </w:p>
    <w:p w14:paraId="0ECB9AFA">
      <w:pPr>
        <w:jc w:val="right"/>
        <w:rPr>
          <w:b/>
          <w:sz w:val="16"/>
          <w:szCs w:val="16"/>
        </w:rPr>
      </w:pPr>
      <w:r>
        <w:rPr>
          <w:b/>
          <w:sz w:val="18"/>
          <w:szCs w:val="18"/>
        </w:rPr>
        <w:br w:type="page"/>
      </w:r>
      <w:r>
        <w:rPr>
          <w:b/>
          <w:sz w:val="16"/>
          <w:szCs w:val="16"/>
        </w:rPr>
        <w:t>Табл.4</w:t>
      </w:r>
    </w:p>
    <w:tbl>
      <w:tblPr>
        <w:tblStyle w:val="4"/>
        <w:tblW w:w="10318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854"/>
        <w:gridCol w:w="4913"/>
        <w:gridCol w:w="21"/>
      </w:tblGrid>
      <w:tr w14:paraId="647A9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0525F6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8E3099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інформації щодо кандидата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B3C72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Інформація щодо кандидата</w:t>
            </w:r>
          </w:p>
        </w:tc>
      </w:tr>
      <w:tr w14:paraId="56FD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6F8358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0EAE4B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Прізвище, ім'я, по батькові 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15F98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Мальнев Володимир Семенович</w:t>
            </w:r>
          </w:p>
        </w:tc>
      </w:tr>
      <w:tr w14:paraId="540B0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D7C24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704F1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Рік народження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7E3CC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11.07.1959 року народження </w:t>
            </w:r>
          </w:p>
        </w:tc>
      </w:tr>
      <w:tr w14:paraId="2696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48D59F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380216">
            <w:pPr>
              <w:pStyle w:val="12"/>
              <w:spacing w:line="192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Особа (особи), що внесла пропозицію щодо даного кандидата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4F137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Дяківа Стелла Василівна акціонер - власник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1 3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267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(одного мільйона триста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 двадцять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тисяч двісті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 шістьдесят сім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)  штук простих іменних акцій Товариства, що складає 6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869857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 загальної кількості акцій та статутного капіталу Товариства</w:t>
            </w:r>
          </w:p>
        </w:tc>
      </w:tr>
      <w:tr w14:paraId="0245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D6629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921BB1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D3C7B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Акціями товариства не володіє</w:t>
            </w:r>
          </w:p>
        </w:tc>
      </w:tr>
      <w:tr w14:paraId="1BBD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C4A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EF2266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75110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Миколаївське морехідне училище, 1980р., матрос, моторист</w:t>
            </w:r>
          </w:p>
        </w:tc>
      </w:tr>
      <w:tr w14:paraId="62F9D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DDB3A3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414D73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41CC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Пенсіонер</w:t>
            </w:r>
          </w:p>
        </w:tc>
      </w:tr>
      <w:tr w14:paraId="2E80B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9BEFFF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52C2F5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 стаж роботи протягом останніх п'яти років (період, місце роботи, займана посада).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E091E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Пенсіонер</w:t>
            </w:r>
          </w:p>
        </w:tc>
      </w:tr>
      <w:tr w14:paraId="38F2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B104FC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18FD29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непогашеної (незнятої) судимості.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4B78F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відсутня непогашена судимість</w:t>
            </w:r>
          </w:p>
        </w:tc>
      </w:tr>
      <w:tr w14:paraId="1CF2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C53C9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72FE5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530EA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відсутня заборона обіймати певні посади та/або займатись певною діяльністю</w:t>
            </w:r>
          </w:p>
        </w:tc>
      </w:tr>
      <w:tr w14:paraId="2958D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3C65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EDBE25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45B8B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не є афілійованою особою</w:t>
            </w:r>
          </w:p>
        </w:tc>
      </w:tr>
      <w:tr w14:paraId="09A20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6135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F1C96C">
            <w:pPr>
              <w:pStyle w:val="13"/>
              <w:spacing w:line="18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про:</w:t>
            </w:r>
          </w:p>
          <w:p w14:paraId="4BC930FD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акціонерів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  <w:p w14:paraId="00694463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посадових осіб акціонерного товариства, що є афілійованими особами кандидата, з зазначенням прізвища, ім’я, по батькові (за наявності), посади посадової особи акціонерного товариства.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141B6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0F2C25A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акціонери, що є афілійованими особами кандидата, які відповідають зазначеним критеріям.</w:t>
            </w:r>
          </w:p>
          <w:p w14:paraId="0C16D9C1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3AC7988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6ABF4DFD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81FDF37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9C327F0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посадові особи акціонерного товариства, що є афілійованими особами кандидата</w:t>
            </w:r>
          </w:p>
          <w:p w14:paraId="1EDFC555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14:paraId="0FF4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31A530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9AEBB8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1BE0C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кандидат у члени наглядової ради є представником акціонера Товариства Дяківої Стелли Василівни- власника 1 3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267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(одного мільйона триста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 двадцять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тисяч двісті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 xml:space="preserve"> шістьдесят сім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) штук простих іменних акцій Товариства, що складає 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62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>
              <w:rPr>
                <w:rFonts w:hint="default" w:ascii="Times New Roman" w:hAnsi="Times New Roman"/>
                <w:sz w:val="16"/>
                <w:szCs w:val="16"/>
                <w:lang w:val="uk-UA"/>
              </w:rPr>
              <w:t>869857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 загальної кількості акцій та статутного капіталу Товариства</w:t>
            </w:r>
          </w:p>
        </w:tc>
      </w:tr>
      <w:tr w14:paraId="66E87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F642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E2E91E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Наявність (відсутність) письмової заяви кандидата про згоду на обрання членом органу акціонерного товариства; наявність (відсутність) у письмовій заяві кандидата всіх або частини відомостей, вказаних у цьому підпункті.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5E469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письмової заяви кандидата про згоду на обрання членом Наглядової ради; наявність у письмовій заяві кандидата всіх відомостей.</w:t>
            </w:r>
          </w:p>
        </w:tc>
      </w:tr>
    </w:tbl>
    <w:p w14:paraId="0496D129">
      <w:pPr>
        <w:jc w:val="right"/>
        <w:rPr>
          <w:b/>
          <w:sz w:val="18"/>
          <w:szCs w:val="18"/>
          <w:lang w:val="en-US"/>
        </w:rPr>
      </w:pPr>
    </w:p>
    <w:p w14:paraId="7F788038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Табл.5</w:t>
      </w:r>
    </w:p>
    <w:tbl>
      <w:tblPr>
        <w:tblStyle w:val="4"/>
        <w:tblW w:w="10318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854"/>
        <w:gridCol w:w="4913"/>
        <w:gridCol w:w="21"/>
      </w:tblGrid>
      <w:tr w14:paraId="0A7A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DBF3C2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23266E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інформації щодо кандидата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61258">
            <w:pPr>
              <w:pStyle w:val="12"/>
              <w:spacing w:line="20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Інформація щодо кандидата</w:t>
            </w:r>
          </w:p>
        </w:tc>
      </w:tr>
      <w:tr w14:paraId="3118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1A14F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46175C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Прізвище, ім'я, по батькові 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AFF16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Плотнікова Тетяна Юріївна</w:t>
            </w:r>
          </w:p>
        </w:tc>
      </w:tr>
      <w:tr w14:paraId="52616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A13347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38FD24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Рік народження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41975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21.06.1960 року народження</w:t>
            </w:r>
          </w:p>
        </w:tc>
      </w:tr>
      <w:tr w14:paraId="5D39E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F8E7C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2A240E">
            <w:pPr>
              <w:pStyle w:val="12"/>
              <w:spacing w:line="192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Особа (особи), що внесла пропозицію щодо даного кандидата (для обрання членів наглядової ради - із зазначенням прізвища, ім’я, по батькові (за наявності)/найменування акціонера, розміру пакета акцій, що йому належить).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61469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Плотнікова Тетяна Юріївна  акціонер - власник 2 (двох)  штук простих іменних акцій Товариства, що складає 0,000095  від загальної кількості акцій та  статутного капіталу Товариства</w:t>
            </w:r>
          </w:p>
        </w:tc>
      </w:tr>
      <w:tr w14:paraId="45F37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326A47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23EABA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Кількість, тип та/або клас належних кандидату акцій акціонерного товариства, до складу органу якого обирається кандидат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0BF9C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власник 2 (двох)  штук простих іменних акцій Товариства, що складає 0,000095  від загальної кількості акцій</w:t>
            </w:r>
            <w:r>
              <w:rPr>
                <w:sz w:val="16"/>
                <w:szCs w:val="16"/>
                <w:lang w:val="uk-UA"/>
              </w:rPr>
              <w:t xml:space="preserve"> та статутного капіталу Товариства</w:t>
            </w:r>
          </w:p>
        </w:tc>
      </w:tr>
      <w:tr w14:paraId="2D97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26132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877802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Освіта (повне найменування навчального закладу, рік закінчення, спеціальність, кваліфікація)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3AB16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Одеське медичне училище №2, 1979р., медична сестра</w:t>
            </w:r>
          </w:p>
        </w:tc>
      </w:tr>
      <w:tr w14:paraId="5F47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B1AE27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72C7B6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Місце роботи (основне та/або за сумісництвом), посади, які обіймає кандидат у юридичних особах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47E23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Пенсіонерка</w:t>
            </w:r>
          </w:p>
        </w:tc>
      </w:tr>
      <w:tr w14:paraId="0BA7C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84C3F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F1EE4B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 стаж роботи протягом останніх п'яти років (період, місце роботи, займана посада).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F922E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Пенсіонерка</w:t>
            </w:r>
          </w:p>
        </w:tc>
      </w:tr>
      <w:tr w14:paraId="0CBB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91B1B6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B7AD1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непогашеної (незнятої) судимості.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38CBF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відсутня непогашена судимість</w:t>
            </w:r>
          </w:p>
        </w:tc>
      </w:tr>
      <w:tr w14:paraId="68283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2ABA0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038B9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CED4C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відсутня заборона обіймати певні посади та/або займатись певною діяльністю</w:t>
            </w:r>
          </w:p>
        </w:tc>
      </w:tr>
      <w:tr w14:paraId="1442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255E03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9498EB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B4490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не є афілійованою особою</w:t>
            </w:r>
          </w:p>
        </w:tc>
      </w:tr>
      <w:tr w14:paraId="4A9A7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A410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0E6D16">
            <w:pPr>
              <w:pStyle w:val="13"/>
              <w:spacing w:line="18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Інформація про:</w:t>
            </w:r>
          </w:p>
          <w:p w14:paraId="577BA4E8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акціонерів - власників 5 і більше відсотків простих акцій 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належать;</w:t>
            </w:r>
          </w:p>
          <w:p w14:paraId="3D722FCC">
            <w:pPr>
              <w:pStyle w:val="13"/>
              <w:numPr>
                <w:ilvl w:val="0"/>
                <w:numId w:val="1"/>
              </w:numPr>
              <w:spacing w:line="180" w:lineRule="auto"/>
              <w:ind w:left="204" w:hanging="249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посадових осіб акціонерного товариства, що є афілійованими особами кандидата, з зазначенням прізвища, ім’я, по батькові (за наявності), посади посадової особи акціонерного товариства.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084F1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918F79B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акціонери, що є афілійованими особами кандидата, які відповідають зазначеним критеріям.</w:t>
            </w:r>
          </w:p>
          <w:p w14:paraId="1DDFB7EC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2A9F9E92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893059B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B4AD87C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15FEA56">
            <w:pPr>
              <w:pStyle w:val="13"/>
              <w:spacing w:line="180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відсутні посадові особи акціонерного товариства, що є афілійованими особами кандидата</w:t>
            </w:r>
          </w:p>
          <w:p w14:paraId="27AD9E31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14:paraId="3F72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3D7F5D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4BD5FF">
            <w:pPr>
              <w:pStyle w:val="13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Чи є кандидат у члени наглядової ради акціонером, представником акціонера або групи акціонерів (із зазначенням прізвища, ім’я, по батькові (за наявності)/найменування цього акціонера або акціонерів, розміру пакета(ів) акцій, що йому (їм) належить(ать) або чи є він незалежним директором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D6EDA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кандидат у члени наглядової ради є акціонером Товариства, якому належить – 2 (дві) простих іменних акцій, що складає 0,000095% статутного капіталу Товариства</w:t>
            </w:r>
          </w:p>
        </w:tc>
      </w:tr>
      <w:tr w14:paraId="6F70C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F3D91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C9ABC1">
            <w:pPr>
              <w:pStyle w:val="12"/>
              <w:spacing w:line="204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Наявність (відсутність) письмової заяви кандидата про згоду на обрання членом органу акціонерного товариства; наявність (відсутність) у письмовій заяві кандидата всіх або частини відомостей, вказаних у цьому підпункті.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F0147">
            <w:pPr>
              <w:pStyle w:val="13"/>
              <w:spacing w:line="204" w:lineRule="auto"/>
              <w:ind w:left="-4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Наявність письмової заяви кандидата про згоду на обрання членом Наглядової ради; наявність у письмовій заяві кандидата всіх відомостей.</w:t>
            </w:r>
          </w:p>
        </w:tc>
      </w:tr>
    </w:tbl>
    <w:p w14:paraId="26DE2E1C">
      <w:pPr>
        <w:jc w:val="right"/>
        <w:rPr>
          <w:rFonts w:ascii="Verdana" w:hAnsi="Verdana" w:cs="Verdana"/>
          <w:sz w:val="16"/>
          <w:szCs w:val="16"/>
        </w:rPr>
      </w:pPr>
    </w:p>
    <w:p w14:paraId="349BADA2">
      <w:pPr>
        <w:pStyle w:val="12"/>
        <w:tabs>
          <w:tab w:val="left" w:pos="534"/>
          <w:tab w:val="left" w:pos="5211"/>
        </w:tabs>
        <w:jc w:val="right"/>
        <w:rPr>
          <w:rFonts w:ascii="Verdana" w:hAnsi="Verdana" w:cs="Verdana"/>
          <w:sz w:val="16"/>
          <w:szCs w:val="16"/>
          <w:lang w:val="uk-UA"/>
        </w:rPr>
      </w:pPr>
    </w:p>
    <w:p w14:paraId="5360E1F0">
      <w:pPr>
        <w:pStyle w:val="12"/>
        <w:tabs>
          <w:tab w:val="left" w:pos="534"/>
          <w:tab w:val="left" w:pos="5211"/>
        </w:tabs>
        <w:jc w:val="right"/>
        <w:rPr>
          <w:rFonts w:ascii="Verdana" w:hAnsi="Verdana" w:cs="Verdana"/>
          <w:sz w:val="16"/>
          <w:szCs w:val="16"/>
          <w:lang w:val="uk-UA"/>
        </w:rPr>
      </w:pPr>
    </w:p>
    <w:p w14:paraId="46C895F8">
      <w:pPr>
        <w:pStyle w:val="12"/>
        <w:tabs>
          <w:tab w:val="left" w:pos="534"/>
          <w:tab w:val="left" w:pos="5211"/>
        </w:tabs>
        <w:jc w:val="right"/>
        <w:rPr>
          <w:rFonts w:ascii="Verdana" w:hAnsi="Verdana" w:cs="Verdana"/>
          <w:sz w:val="16"/>
          <w:szCs w:val="16"/>
          <w:lang w:val="uk-UA"/>
        </w:rPr>
      </w:pPr>
    </w:p>
    <w:p w14:paraId="182E2682">
      <w:pPr>
        <w:pStyle w:val="12"/>
        <w:tabs>
          <w:tab w:val="left" w:pos="534"/>
          <w:tab w:val="left" w:pos="5211"/>
        </w:tabs>
        <w:jc w:val="right"/>
        <w:rPr>
          <w:rFonts w:ascii="Verdana" w:hAnsi="Verdana" w:cs="Arial"/>
          <w:sz w:val="18"/>
          <w:szCs w:val="18"/>
          <w:lang w:val="uk-UA"/>
        </w:rPr>
      </w:pPr>
      <w:r>
        <w:rPr>
          <w:rFonts w:ascii="Verdana" w:hAnsi="Verdana" w:cs="Arial"/>
          <w:sz w:val="18"/>
          <w:szCs w:val="18"/>
        </w:rPr>
        <w:t>________________________</w:t>
      </w:r>
    </w:p>
    <w:p w14:paraId="3D8813C8">
      <w:pPr>
        <w:pStyle w:val="5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vertAlign w:val="superscript"/>
        </w:rPr>
        <w:t xml:space="preserve">Підпис </w:t>
      </w:r>
      <w:r>
        <w:rPr>
          <w:rFonts w:ascii="Verdana" w:hAnsi="Verdana" w:cs="Arial"/>
          <w:i/>
          <w:sz w:val="18"/>
          <w:szCs w:val="18"/>
          <w:vertAlign w:val="superscript"/>
        </w:rPr>
        <w:t>акціонера (представника акціонера)</w:t>
      </w:r>
    </w:p>
    <w:p w14:paraId="286BAF3B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063357F1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  <w:lang w:val="en-US"/>
        </w:rPr>
      </w:pPr>
      <w:r>
        <w:rPr>
          <w:rFonts w:ascii="Verdana" w:hAnsi="Verdana" w:cs="Arial"/>
          <w:sz w:val="18"/>
          <w:szCs w:val="18"/>
          <w:vertAlign w:val="superscript"/>
        </w:rPr>
        <w:tab/>
      </w:r>
      <w:r>
        <w:rPr>
          <w:rFonts w:ascii="Verdana" w:hAnsi="Verdana" w:cs="Arial"/>
          <w:sz w:val="18"/>
          <w:szCs w:val="18"/>
          <w:vertAlign w:val="superscript"/>
        </w:rPr>
        <w:t>Прізвище, ім’я та по батькові акціонера (представника акціонера)</w:t>
      </w:r>
    </w:p>
    <w:p w14:paraId="57E84235">
      <w:pPr>
        <w:pStyle w:val="5"/>
        <w:ind w:left="2880" w:firstLine="664"/>
        <w:jc w:val="right"/>
        <w:rPr>
          <w:rFonts w:ascii="Verdana" w:hAnsi="Verdana" w:cs="Arial"/>
          <w:sz w:val="16"/>
          <w:szCs w:val="16"/>
          <w:vertAlign w:val="superscript"/>
        </w:rPr>
      </w:pPr>
    </w:p>
    <w:p w14:paraId="5D09274D">
      <w:pPr>
        <w:pStyle w:val="5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r>
        <w:rPr>
          <w:rFonts w:ascii="Verdana" w:hAnsi="Verdana" w:cs="Arial"/>
          <w:sz w:val="18"/>
          <w:szCs w:val="18"/>
          <w:vertAlign w:val="superscript"/>
        </w:rPr>
        <w:t>Стор. 3 з 3</w:t>
      </w:r>
    </w:p>
    <w:sectPr>
      <w:pgSz w:w="11906" w:h="16838"/>
      <w:pgMar w:top="709" w:right="850" w:bottom="993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E636E"/>
    <w:multiLevelType w:val="multilevel"/>
    <w:tmpl w:val="455E636E"/>
    <w:lvl w:ilvl="0" w:tentative="0">
      <w:start w:val="1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7FCC"/>
    <w:rsid w:val="000D64E0"/>
    <w:rsid w:val="00115603"/>
    <w:rsid w:val="00197AEF"/>
    <w:rsid w:val="0021380B"/>
    <w:rsid w:val="002603DC"/>
    <w:rsid w:val="00260AB6"/>
    <w:rsid w:val="00274CAE"/>
    <w:rsid w:val="002D4AEA"/>
    <w:rsid w:val="002E5D2B"/>
    <w:rsid w:val="0033792F"/>
    <w:rsid w:val="003B4143"/>
    <w:rsid w:val="003B77A0"/>
    <w:rsid w:val="00433424"/>
    <w:rsid w:val="0046490A"/>
    <w:rsid w:val="004C5859"/>
    <w:rsid w:val="004E3DA9"/>
    <w:rsid w:val="00657AE7"/>
    <w:rsid w:val="006B7FCC"/>
    <w:rsid w:val="00704867"/>
    <w:rsid w:val="00732A57"/>
    <w:rsid w:val="00743CB5"/>
    <w:rsid w:val="007502D5"/>
    <w:rsid w:val="007669CE"/>
    <w:rsid w:val="007C7884"/>
    <w:rsid w:val="008032CC"/>
    <w:rsid w:val="008E624C"/>
    <w:rsid w:val="00913B06"/>
    <w:rsid w:val="009321F4"/>
    <w:rsid w:val="00974963"/>
    <w:rsid w:val="0098552B"/>
    <w:rsid w:val="009C5749"/>
    <w:rsid w:val="00A00A11"/>
    <w:rsid w:val="00A30ACE"/>
    <w:rsid w:val="00A73563"/>
    <w:rsid w:val="00A87EE0"/>
    <w:rsid w:val="00B63ADB"/>
    <w:rsid w:val="00BB6EB5"/>
    <w:rsid w:val="00BE2CAE"/>
    <w:rsid w:val="00BE3259"/>
    <w:rsid w:val="00BE6F87"/>
    <w:rsid w:val="00C07984"/>
    <w:rsid w:val="00D6075A"/>
    <w:rsid w:val="00D970D3"/>
    <w:rsid w:val="00DB4E8D"/>
    <w:rsid w:val="00DE050D"/>
    <w:rsid w:val="00E0379F"/>
    <w:rsid w:val="00E16569"/>
    <w:rsid w:val="00E32536"/>
    <w:rsid w:val="00EF2B85"/>
    <w:rsid w:val="00EF71FE"/>
    <w:rsid w:val="00F143AC"/>
    <w:rsid w:val="00F47775"/>
    <w:rsid w:val="00F81E17"/>
    <w:rsid w:val="00FD5B6D"/>
    <w:rsid w:val="0E541EF2"/>
    <w:rsid w:val="15D658A9"/>
    <w:rsid w:val="33065D90"/>
    <w:rsid w:val="4E8A68BF"/>
    <w:rsid w:val="549D4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ar-SA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99"/>
    <w:rPr>
      <w:sz w:val="24"/>
      <w:szCs w:val="24"/>
    </w:rPr>
  </w:style>
  <w:style w:type="paragraph" w:styleId="6">
    <w:name w:val="Title"/>
    <w:basedOn w:val="1"/>
    <w:next w:val="1"/>
    <w:link w:val="11"/>
    <w:qFormat/>
    <w:uiPriority w:val="0"/>
    <w:pPr>
      <w:jc w:val="center"/>
    </w:pPr>
    <w:rPr>
      <w:sz w:val="24"/>
      <w:szCs w:val="24"/>
    </w:rPr>
  </w:style>
  <w:style w:type="paragraph" w:styleId="7">
    <w:name w:val="Normal (Web)"/>
    <w:basedOn w:val="1"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8">
    <w:name w:val="Заголовок 1 Знак"/>
    <w:basedOn w:val="3"/>
    <w:link w:val="2"/>
    <w:qFormat/>
    <w:uiPriority w:val="99"/>
    <w:rPr>
      <w:rFonts w:ascii="Arial" w:hAnsi="Arial" w:eastAsia="Times New Roman" w:cs="Arial"/>
      <w:b/>
      <w:bCs/>
      <w:kern w:val="1"/>
      <w:sz w:val="32"/>
      <w:szCs w:val="32"/>
      <w:lang w:val="uk-UA" w:eastAsia="zh-CN"/>
    </w:rPr>
  </w:style>
  <w:style w:type="character" w:customStyle="1" w:styleId="9">
    <w:name w:val="s19"/>
    <w:basedOn w:val="3"/>
    <w:qFormat/>
    <w:uiPriority w:val="99"/>
    <w:rPr>
      <w:rFonts w:cs="Times New Roman"/>
    </w:rPr>
  </w:style>
  <w:style w:type="character" w:customStyle="1" w:styleId="10">
    <w:name w:val="Основной текст Знак"/>
    <w:basedOn w:val="3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character" w:customStyle="1" w:styleId="11">
    <w:name w:val="Заголовок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paragraph" w:customStyle="1" w:styleId="12">
    <w:name w:val="Без интервала1"/>
    <w:qFormat/>
    <w:uiPriority w:val="99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customStyle="1" w:styleId="13">
    <w:name w:val="No Spacing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</Pages>
  <Words>2638</Words>
  <Characters>15043</Characters>
  <Lines>125</Lines>
  <Paragraphs>35</Paragraphs>
  <TotalTime>4</TotalTime>
  <ScaleCrop>false</ScaleCrop>
  <LinksUpToDate>false</LinksUpToDate>
  <CharactersWithSpaces>17646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2024-02-28T21:12:00Z</dcterms:created>
  <dc:creator>abc</dc:creator>
  <cp:lastModifiedBy>Admin</cp:lastModifiedBy>
  <dcterms:modified xsi:type="dcterms:W3CDTF">2025-06-12T15:28:48Z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55E8A6B6862C48529F1F0E96F35C932B_12</vt:lpwstr>
  </property>
</Properties>
</file>